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0A" w:rsidRPr="00381A61" w:rsidRDefault="00411B0A" w:rsidP="00411B0A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381A61">
        <w:rPr>
          <w:b/>
          <w:bCs/>
          <w:color w:val="333333"/>
          <w:sz w:val="28"/>
          <w:szCs w:val="28"/>
        </w:rPr>
        <w:t>Лица, имеющие право на отпуск по уходу за ребенком</w:t>
      </w:r>
    </w:p>
    <w:bookmarkEnd w:id="0"/>
    <w:p w:rsidR="00411B0A" w:rsidRPr="00381A61" w:rsidRDefault="00411B0A" w:rsidP="00411B0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8272B">
        <w:rPr>
          <w:color w:val="000000"/>
          <w:sz w:val="28"/>
          <w:szCs w:val="28"/>
        </w:rPr>
        <w:t> </w:t>
      </w:r>
      <w:r w:rsidRPr="0098272B">
        <w:rPr>
          <w:color w:val="FFFFFF"/>
          <w:sz w:val="28"/>
          <w:szCs w:val="28"/>
        </w:rPr>
        <w:t>Текст</w:t>
      </w:r>
    </w:p>
    <w:p w:rsidR="00411B0A" w:rsidRPr="00381A61" w:rsidRDefault="00411B0A" w:rsidP="00411B0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Обычно отпуск по уходу за ребенком до достижения им возраста трех лет предоставляется матери, в том числе в случае усыновления ребенка в возрасте до трех лет.</w:t>
      </w:r>
    </w:p>
    <w:p w:rsidR="00411B0A" w:rsidRPr="00381A61" w:rsidRDefault="00411B0A" w:rsidP="00411B0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Однако такой отпуск могут использовать также полностью или по частям отец ребенка, бабушка, дед, другой родственник или опекун, фактически осуществляющий уход за ребенком (ч. 1, 2 ст. 256, ч. 2, 3 ст. 257 Трудового кодекса РФ).</w:t>
      </w:r>
    </w:p>
    <w:p w:rsidR="00411B0A" w:rsidRPr="00381A61" w:rsidRDefault="00411B0A" w:rsidP="00411B0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Возможность предоставления отпуска не зависит от степени родства и совместного проживания лица, осуществляющего уход, с родителями (родителем) ребенка.</w:t>
      </w:r>
    </w:p>
    <w:p w:rsidR="00411B0A" w:rsidRPr="00381A61" w:rsidRDefault="00411B0A" w:rsidP="00411B0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Значение имеет то, осуществляет ли отец, дед (бабушка) либо другое лицо фактический уход за ребенком и не предоставлен ли этот отпуск матери ребенка.</w:t>
      </w:r>
    </w:p>
    <w:p w:rsidR="00411B0A" w:rsidRDefault="00411B0A" w:rsidP="00411B0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При этом в ряде случаев, как, например, сотрудникам органов внутренних дел, предоставление отпуска отцу ребенка предусмотрено только в случае отсутствия над ребенком материнского попечения по объективным причинам (ч.8 ст.56 Федерального закона от 30.11.2011 №342-ФЗ «О службе в органах внутренних дел Российской Федерации и внесении изменений в отдельные законодательные акты Российской Федерации»).</w:t>
      </w:r>
    </w:p>
    <w:p w:rsidR="00B758FA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425" w:rsidRPr="00564199" w:rsidRDefault="00562425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7A2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0C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2022-12-21T07:45:00Z</dcterms:created>
  <dcterms:modified xsi:type="dcterms:W3CDTF">2022-12-21T07:45:00Z</dcterms:modified>
</cp:coreProperties>
</file>